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41" w:rsidRDefault="00463941" w:rsidP="00463941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</w:pPr>
      <w:r w:rsidRPr="00463941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>Федеральный закон от 25.12.200</w:t>
      </w: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 xml:space="preserve">8 N 273-ФЗ </w:t>
      </w:r>
    </w:p>
    <w:p w:rsidR="00463941" w:rsidRPr="00463941" w:rsidRDefault="00463941" w:rsidP="00463941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</w:pP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 xml:space="preserve">          </w:t>
      </w:r>
      <w:r w:rsidRPr="00463941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>"О противодействии коррупции"</w:t>
      </w:r>
    </w:p>
    <w:p w:rsidR="00463941" w:rsidRPr="00463941" w:rsidRDefault="00463941" w:rsidP="0046394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0" w:name="100003"/>
      <w:bookmarkEnd w:id="0"/>
      <w:r w:rsidRPr="00463941">
        <w:rPr>
          <w:rFonts w:ascii="inherit" w:eastAsia="Times New Roman" w:hAnsi="inherit" w:cs="Arial"/>
          <w:color w:val="000000"/>
          <w:sz w:val="23"/>
          <w:szCs w:val="23"/>
        </w:rPr>
        <w:t>РОССИЙСКАЯ ФЕДЕРАЦИЯ</w:t>
      </w:r>
    </w:p>
    <w:p w:rsidR="00463941" w:rsidRPr="00463941" w:rsidRDefault="00463941" w:rsidP="0046394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" w:name="100004"/>
      <w:bookmarkEnd w:id="1"/>
      <w:r w:rsidRPr="00463941">
        <w:rPr>
          <w:rFonts w:ascii="inherit" w:eastAsia="Times New Roman" w:hAnsi="inherit" w:cs="Arial"/>
          <w:color w:val="000000"/>
          <w:sz w:val="23"/>
          <w:szCs w:val="23"/>
        </w:rPr>
        <w:t>ФЕДЕРАЛЬНЫЙ ЗАКОН</w:t>
      </w:r>
    </w:p>
    <w:p w:rsidR="00463941" w:rsidRPr="00463941" w:rsidRDefault="00463941" w:rsidP="0046394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" w:name="100005"/>
      <w:bookmarkEnd w:id="2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О ПРОТИВОДЕЙСТВИИ КОРРУПЦИИ</w:t>
      </w:r>
    </w:p>
    <w:p w:rsidR="00463941" w:rsidRPr="00463941" w:rsidRDefault="00463941" w:rsidP="0046394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Принят</w:t>
      </w:r>
      <w:proofErr w:type="gramEnd"/>
    </w:p>
    <w:p w:rsidR="00463941" w:rsidRPr="00463941" w:rsidRDefault="00463941" w:rsidP="0046394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t>Государственной Думой</w:t>
      </w:r>
    </w:p>
    <w:p w:rsidR="00463941" w:rsidRPr="00463941" w:rsidRDefault="00463941" w:rsidP="0046394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t>19 декабря 2008 года</w:t>
      </w:r>
    </w:p>
    <w:p w:rsidR="00463941" w:rsidRPr="00463941" w:rsidRDefault="00463941" w:rsidP="0046394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" w:name="100007"/>
      <w:bookmarkEnd w:id="3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Одобрен</w:t>
      </w:r>
    </w:p>
    <w:p w:rsidR="00463941" w:rsidRPr="00463941" w:rsidRDefault="00463941" w:rsidP="0046394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t>Советом Федерации</w:t>
      </w:r>
    </w:p>
    <w:p w:rsidR="00463941" w:rsidRPr="00463941" w:rsidRDefault="00463941" w:rsidP="0046394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t>22 декабря 2008 года</w:t>
      </w:r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" w:name="100008"/>
      <w:bookmarkEnd w:id="4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1. Основные понятия, используемые в настоящем Федеральном законе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2. Правовая основа противодействия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6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3. Основные принципы противодействия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4. Международное сотрудничество Российской Федерации в области противодействия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5. Организационные основы противодействия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9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6. Меры по профилактике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0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7. Основные направления деятельности государственных органов по повышению эффективности противодействия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1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8. Представление сведений о доходах, об имуществе и обязательствах имущественного характера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3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8.1. Представление сведений о расходах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10. Конфликт интересов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6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11. Порядок предотвращения и урегулирования конфликта интересов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Статья 11.1.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</w:t>
        </w:r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lastRenderedPageBreak/>
          <w:t>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19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Статья 12.1. </w:t>
        </w:r>
        <w:proofErr w:type="gram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  </w:r>
      </w:hyperlink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0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1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3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12.5. Установление иных запретов, ограничений, обязательств и правил служебного поведения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13. Ответственность физических лиц за коррупционные правонарушения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6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в связи с утратой доверия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13.3. Обязанность организаций принимать меры по предупреждению коррупции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13.4. Осуществление проверок уполномоченным подразделением Администрации Президента Российской Федерации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29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Статья 14. Ответственность юридических лиц за коррупционные правонарушения</w:t>
        </w:r>
      </w:hyperlink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</w:p>
    <w:p w:rsidR="00463941" w:rsidRDefault="00463941" w:rsidP="00463941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</w:rPr>
      </w:pPr>
    </w:p>
    <w:p w:rsidR="00463941" w:rsidRDefault="00463941" w:rsidP="00463941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</w:rPr>
      </w:pPr>
    </w:p>
    <w:p w:rsidR="00463941" w:rsidRDefault="00463941" w:rsidP="00463941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5EA5"/>
          <w:sz w:val="30"/>
          <w:szCs w:val="30"/>
        </w:rPr>
        <w:lastRenderedPageBreak/>
        <w:t xml:space="preserve">  </w:t>
      </w:r>
      <w:r w:rsidRPr="00463941">
        <w:rPr>
          <w:rFonts w:ascii="Arial" w:eastAsia="Times New Roman" w:hAnsi="Arial" w:cs="Arial"/>
          <w:b/>
          <w:bCs/>
          <w:color w:val="005EA5"/>
          <w:sz w:val="30"/>
          <w:szCs w:val="30"/>
        </w:rPr>
        <w:t>Судебная практика и законодательство — 273-ФЗ</w:t>
      </w:r>
    </w:p>
    <w:p w:rsidR="00463941" w:rsidRPr="00463941" w:rsidRDefault="00463941" w:rsidP="00463941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5EA5"/>
          <w:sz w:val="30"/>
          <w:szCs w:val="30"/>
        </w:rPr>
        <w:t xml:space="preserve">                  </w:t>
      </w:r>
      <w:r w:rsidRPr="00463941">
        <w:rPr>
          <w:rFonts w:ascii="Arial" w:eastAsia="Times New Roman" w:hAnsi="Arial" w:cs="Arial"/>
          <w:b/>
          <w:bCs/>
          <w:color w:val="005EA5"/>
          <w:sz w:val="30"/>
          <w:szCs w:val="30"/>
        </w:rPr>
        <w:t xml:space="preserve"> О противодействии коррупции</w:t>
      </w: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30" w:anchor="100009" w:history="1">
        <w:proofErr w:type="gram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"Положение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аппарате Верховного Суда Российской Федерации, федеральными государственными гражданскими служащими аппарата Верховного Суда Российской Федерации, и соблюдения последними требований к служебному поведению" (утв. приказом Председателя Верховного Суда РФ от 22.07.2015 N 614кд)</w:t>
        </w:r>
      </w:hyperlink>
      <w:proofErr w:type="gramEnd"/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" w:name="100009"/>
      <w:bookmarkEnd w:id="5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1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32" w:anchor="10001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Апелляционное определение Верховного Суда РФ от 21.07.2015 N АПЛ15-257 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6" w:name="100015"/>
      <w:bookmarkEnd w:id="6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М.А. обратился в Верховный Суд Российской Федерации с заявлением о признании недействующими положений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3" w:anchor="00039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пункта 3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и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4" w:anchor="00007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абзаца первого пункта 51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Правил, ссылаясь на то, что они противоречат Федеральному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закону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N 273-ФЗ "О противодействии коррупции",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6" w:anchor="10067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статье 52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Федерального закона от 30 ноября 2011 г. N 342-ФЗ "О службе в органах внутренних дел Российской Федерации и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внесении изменений в отдельные законодательные акты Российской Федерации", являются неопределенными, поскольку позволяют уполномоченным руководителям (должностным лицам Госавтоинспекции) принимать решение о проведении служебных проверок по совершенным регистрационным действиям по своему административному усмотрению, необоснованно предоставляя им широту дискреционных полномочий в части сроков и оснований проведения проверок.</w:t>
      </w:r>
      <w:proofErr w:type="gramEnd"/>
    </w:p>
    <w:p w:rsid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37" w:anchor="100006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"Положение о Комиссии Верховного Суда Российской Федерации по соблюдению требований к служебному поведению федеральных государственных гражданских служащих аппарата Верховного Суда Российской Федерации и урегулированию конфликта интересов" (утв. приказом Верховного Суда РФ от 22.07.2015 N 611кд)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7" w:name="100006"/>
      <w:bookmarkEnd w:id="7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а) в обеспечении соблюдения федеральными государственными гражданскими служащими аппарата Верховного Суда Российской Федерации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3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hyperlink r:id="rId39" w:anchor="10001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Решение Верховного Суда РФ от 09.04.2015 N АКПИ15-40 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8" w:name="100014"/>
      <w:bookmarkEnd w:id="8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М.А. обратился в Верховный Суд Российской Федерации с заявлением о признании недействующими взаимосвязанных положений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0" w:anchor="00007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абзаца первого пункта 51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и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1" w:anchor="00039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пункта 3</w:t>
        </w:r>
      </w:hyperlink>
      <w:r w:rsidRPr="00463941">
        <w:rPr>
          <w:rFonts w:ascii="inherit" w:eastAsia="Times New Roman" w:hAnsi="inherit" w:cs="Arial"/>
          <w:color w:val="000000"/>
          <w:sz w:val="23"/>
          <w:szCs w:val="23"/>
        </w:rPr>
        <w:t>Правил, ссылаясь на то, что они противоречат Федеральному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закону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N 273-ФЗ "О противодействии коррупции",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3" w:anchor="10067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статье 52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Федерального закона от 30 ноября 2011 г. N 342-ФЗ "О службе в органах внутренних дел Российской Федерации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и внесении изменений в отдельные законодательные акты Российской Федерации", являются неопределенными, поскольку позволяют уполномоченным руководителям (должностным лицам ГИБДД) принимать решение о проведении служебных проверок по совершенным регистрационным действиям по своему административному усмотрению, необоснованно предоставляя им широту дискреционных полномочий в части сроков и оснований проведения проверок.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44" w:anchor="10001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Решение Верховного Суда РФ от 09.04.2015 N АКПИ15-268 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9" w:name="100012"/>
      <w:bookmarkEnd w:id="9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Д. обратился в Верховный Суд Российской Федерации с заявлением о признании недействующим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5" w:anchor="10019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подпункта "а" пункта 52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Правил, ссылаясь на то, что он противоречит Федеральному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6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закону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от 25 декабря 2008 г. N 273-ФЗ "О противодействии коррупции", содержит </w:t>
      </w:r>
      <w:proofErr w:type="spell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коррупциогенные</w:t>
      </w:r>
      <w:proofErr w:type="spell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факторы, а именно: широту дискреционных полномочий, позволяющую должностному лицу принимать решение о соответствии обратившегося лица случаю и порядку, предусмотренному законодательно;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возможность необоснованно отказывать в удовлетворении заявления гражданина (организации) о предоставлении сведений и копий документов в связи с отсутствием исчерпывающего перечня лиц и органов, которым в случаях и порядке, предусмотренных законодательством Российской Федерации, выдаются документы и сведения о совершенных регистрационных действиях, а также перечня этих случаев.</w:t>
      </w:r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47" w:anchor="10020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Приказ Минфина России от 01.09.2015 N 138н (ред. от 27.09.2016) Об утверждении Служебного распорядка Министерства финансов Российской Федерации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0" w:name="100208"/>
      <w:bookmarkEnd w:id="10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12.1.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N 79-ФЗ,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49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N 273-ФЗ "О противодействии коррупции" (Собрание законодательства Российской Федерации, 2008, N 52, ст. 6228; 2011, N 29, ст. 4291;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N 48, ст. 6730; 2012, N 50, ст. 6954; N 53, ст. 7605; 2013, N 19, ст. 2329; N 40, ст. 5031; N 52, ст. 6961; 2014, N 52, ст. 7542) и другими федеральными законами, налагаются следующие взыскания: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50" w:anchor="100140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Приказ </w:t>
        </w:r>
        <w:proofErr w:type="spell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Росреестра</w:t>
        </w:r>
        <w:proofErr w:type="spellEnd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 от 16.06.2015 N </w:t>
        </w:r>
        <w:proofErr w:type="gram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</w:t>
        </w:r>
        <w:proofErr w:type="gramEnd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/320 (ред. от 19.09.2016) О служебном распорядке центрального аппарата Федеральной службы государственной регистрации, кадастра и картографии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1" w:name="100140"/>
      <w:bookmarkEnd w:id="11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В соответствии со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1" w:anchor="00005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статьей 59.1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Федерального закона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законом, а также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от 25 декабря 2008 г. N 273-ФЗ "О противодействии коррупции" (Собрание законодательства Российской Федерации, 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2008, N 52, ст. 6228;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2011, N 29, ст. 4291; N 48, ст. 6730; 2012, N 50, ст. 6954; N 53, ст. 7605; 2013, N 19, ст. 2329; N 40, ст. 5031; N 52, ст. 6961; 2014, N 52, ст. 7542) и другими федеральными законами, налагаются следующие взыскания: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53" w:anchor="00000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Приказ Управления делами Президента РФ от 04.05.2008 N 131 (ред. от 27.09.2016) Об утверждении Служебного распорядка Управления делами Президента Российской Федерации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2" w:name="000008"/>
      <w:bookmarkEnd w:id="12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37.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4" w:anchor="000054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  <w:szCs w:val="23"/>
        </w:rPr>
        <w:t>,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5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273-ФЗ "О противодействии коррупции" (Собрание законодательства Российской Федерации, 2008, N 52 (ч. I), ст. 6228; 2011, N 29, ст. 4291;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N 48, ст. 6730) и другими федеральными законами, налагаются следующие взыскания: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56" w:anchor="100018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Приказ Минстроя России от 26.09.2016 N 662/</w:t>
        </w:r>
        <w:proofErr w:type="spell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пр</w:t>
        </w:r>
        <w:proofErr w:type="spellEnd"/>
        <w:proofErr w:type="gram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 О</w:t>
        </w:r>
        <w:proofErr w:type="gramEnd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а также соблюдения работниками этих организаций требований к служебному поведению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3" w:name="100018"/>
      <w:bookmarkEnd w:id="13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в) соблюдения работниками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7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г. N 273-ФЗ "О противодействии коррупции" (Собрание законодательства Российской Федерации, 2008, N 52, ст. 6228;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2011, N 29, ст. 4291, N 48, ст. 6730; 2012, N 50, ст. 6954, N 53, ст. 7605; 2013, N 19, ст. 2329, N 40, ст. 5031, N 52, ст. 6961; 2014, N 52, ст. 7542; 2015, N 41, ст. 5639, N 45, ст. 6204, N 48, ст. 6720;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2016, N 7, ст. 912) и другими федеральными законами (далее - требования к служебному поведению).</w:t>
      </w:r>
      <w:proofErr w:type="gramEnd"/>
    </w:p>
    <w:p w:rsidR="00463941" w:rsidRPr="00463941" w:rsidRDefault="00463941" w:rsidP="0046394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463941">
        <w:rPr>
          <w:rFonts w:ascii="inherit" w:eastAsia="Times New Roman" w:hAnsi="inherit" w:cs="Arial"/>
          <w:color w:val="000000"/>
          <w:sz w:val="23"/>
          <w:szCs w:val="23"/>
        </w:rPr>
        <w:br/>
      </w:r>
      <w:hyperlink r:id="rId58" w:anchor="100122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Приказ </w:t>
        </w:r>
        <w:proofErr w:type="spell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Росприроднадзора</w:t>
        </w:r>
        <w:proofErr w:type="spellEnd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 от 22.09.2016 N 621</w:t>
        </w:r>
        <w:proofErr w:type="gramStart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 xml:space="preserve"> О</w:t>
        </w:r>
        <w:proofErr w:type="gramEnd"/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б утверждении Служебного распорядка центрального аппарата Федеральной службы по надзору в сфере природопользования</w:t>
        </w:r>
      </w:hyperlink>
    </w:p>
    <w:p w:rsidR="00463941" w:rsidRPr="00463941" w:rsidRDefault="00463941" w:rsidP="0046394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4" w:name="100122"/>
      <w:bookmarkEnd w:id="14"/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достоверности и полноты сведений о доходах, расходах, об имуществе и обязательствах имущественного характера, представляемых гражданским служащим в соответствии с Федеральным</w:t>
      </w:r>
      <w:r w:rsidRPr="00463941">
        <w:rPr>
          <w:rFonts w:ascii="inherit" w:eastAsia="Times New Roman" w:hAnsi="inherit" w:cs="Arial"/>
          <w:color w:val="000000"/>
          <w:sz w:val="23"/>
        </w:rPr>
        <w:t> </w:t>
      </w:r>
      <w:hyperlink r:id="rId59" w:history="1">
        <w:r w:rsidRPr="00463941">
          <w:rPr>
            <w:rFonts w:ascii="inherit" w:eastAsia="Times New Roman" w:hAnsi="inherit" w:cs="Arial"/>
            <w:color w:val="005EA5"/>
            <w:sz w:val="23"/>
            <w:u w:val="single"/>
          </w:rPr>
          <w:t>законом</w:t>
        </w:r>
      </w:hyperlink>
      <w:r w:rsidRPr="00463941">
        <w:rPr>
          <w:rFonts w:ascii="inherit" w:eastAsia="Times New Roman" w:hAnsi="inherit" w:cs="Arial"/>
          <w:color w:val="000000"/>
          <w:sz w:val="23"/>
        </w:rPr>
        <w:t> </w:t>
      </w:r>
      <w:r w:rsidRPr="00463941">
        <w:rPr>
          <w:rFonts w:ascii="inherit" w:eastAsia="Times New Roman" w:hAnsi="inherit" w:cs="Arial"/>
          <w:color w:val="000000"/>
          <w:sz w:val="23"/>
          <w:szCs w:val="23"/>
        </w:rPr>
        <w:t>от 25 декабря 2008 года N 273-ФЗ "О противодействии коррупции" (Собрание законодательства Российской Федерации, 2008, N 52, ст. 6228; 2011, N 29, ст. 4291, N 48, ст. 6730; 2012, N 50, ст. 6954, N 53, ст. 7605;</w:t>
      </w:r>
      <w:proofErr w:type="gramEnd"/>
      <w:r w:rsidRPr="00463941">
        <w:rPr>
          <w:rFonts w:ascii="inherit" w:eastAsia="Times New Roman" w:hAnsi="inherit" w:cs="Arial"/>
          <w:color w:val="000000"/>
          <w:sz w:val="23"/>
          <w:szCs w:val="23"/>
        </w:rPr>
        <w:t xml:space="preserve"> </w:t>
      </w:r>
      <w:proofErr w:type="gramStart"/>
      <w:r w:rsidRPr="00463941">
        <w:rPr>
          <w:rFonts w:ascii="inherit" w:eastAsia="Times New Roman" w:hAnsi="inherit" w:cs="Arial"/>
          <w:color w:val="000000"/>
          <w:sz w:val="23"/>
          <w:szCs w:val="23"/>
        </w:rPr>
        <w:t>2013, N 19, ст. 2329, N 40, ст. 5031, N 52, ст. 6961; 2014, N 52, ст. 7542; 2015, N 41, ст. 5639, N 45, ст. 6204, N 48, ст. 6720; 2016, N 7, ст. 912) и другими федеральными законами;</w:t>
      </w:r>
      <w:proofErr w:type="gramEnd"/>
    </w:p>
    <w:p w:rsidR="00463941" w:rsidRPr="00463941" w:rsidRDefault="00463941" w:rsidP="00463941">
      <w:pPr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</w:p>
    <w:p w:rsidR="00E558B8" w:rsidRDefault="00463941" w:rsidP="00463941">
      <w:r w:rsidRPr="0046394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br/>
      </w:r>
    </w:p>
    <w:sectPr w:rsidR="00E5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941"/>
    <w:rsid w:val="00463941"/>
    <w:rsid w:val="00E5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63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9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39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enter">
    <w:name w:val="pcenter"/>
    <w:basedOn w:val="a"/>
    <w:rsid w:val="004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4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4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63941"/>
    <w:rPr>
      <w:color w:val="0000FF"/>
      <w:u w:val="single"/>
    </w:rPr>
  </w:style>
  <w:style w:type="paragraph" w:customStyle="1" w:styleId="plevel2">
    <w:name w:val="p_level_2"/>
    <w:basedOn w:val="a"/>
    <w:rsid w:val="004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25122008-n-273-fz-o/statja-8.1/" TargetMode="External"/><Relationship Id="rId18" Type="http://schemas.openxmlformats.org/officeDocument/2006/relationships/hyperlink" Target="https://legalacts.ru/doc/federalnyi-zakon-ot-25122008-n-273-fz-o/statja-12/" TargetMode="External"/><Relationship Id="rId26" Type="http://schemas.openxmlformats.org/officeDocument/2006/relationships/hyperlink" Target="https://legalacts.ru/doc/federalnyi-zakon-ot-25122008-n-273-fz-o/statja-13.2/" TargetMode="External"/><Relationship Id="rId39" Type="http://schemas.openxmlformats.org/officeDocument/2006/relationships/hyperlink" Target="https://legalacts.ru/doc/reshenie-verkhovnogo-suda-rf-ot-09042015-n-akpi15-40-ob/" TargetMode="External"/><Relationship Id="rId21" Type="http://schemas.openxmlformats.org/officeDocument/2006/relationships/hyperlink" Target="https://legalacts.ru/doc/federalnyi-zakon-ot-25122008-n-273-fz-o/statja-12.3/" TargetMode="External"/><Relationship Id="rId34" Type="http://schemas.openxmlformats.org/officeDocument/2006/relationships/hyperlink" Target="https://legalacts.ru/doc/prikaz-mvd-rf-ot-24112008-n-1001/" TargetMode="External"/><Relationship Id="rId42" Type="http://schemas.openxmlformats.org/officeDocument/2006/relationships/hyperlink" Target="https://legalacts.ru/doc/federalnyi-zakon-ot-25122008-n-273-fz-o/" TargetMode="External"/><Relationship Id="rId47" Type="http://schemas.openxmlformats.org/officeDocument/2006/relationships/hyperlink" Target="https://legalacts.ru/doc/prikaz-minfina-rossii-ot-01092015-n-138n/" TargetMode="External"/><Relationship Id="rId50" Type="http://schemas.openxmlformats.org/officeDocument/2006/relationships/hyperlink" Target="https://legalacts.ru/doc/prikaz-rosreestra-ot-16062015-n-p320-o/" TargetMode="External"/><Relationship Id="rId55" Type="http://schemas.openxmlformats.org/officeDocument/2006/relationships/hyperlink" Target="https://legalacts.ru/doc/federalnyi-zakon-ot-25122008-n-273-fz-o/" TargetMode="External"/><Relationship Id="rId7" Type="http://schemas.openxmlformats.org/officeDocument/2006/relationships/hyperlink" Target="https://legalacts.ru/doc/federalnyi-zakon-ot-25122008-n-273-fz-o/statja-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25122008-n-273-fz-o/statja-11/" TargetMode="External"/><Relationship Id="rId20" Type="http://schemas.openxmlformats.org/officeDocument/2006/relationships/hyperlink" Target="https://legalacts.ru/doc/federalnyi-zakon-ot-25122008-n-273-fz-o/statja-12.2/" TargetMode="External"/><Relationship Id="rId29" Type="http://schemas.openxmlformats.org/officeDocument/2006/relationships/hyperlink" Target="https://legalacts.ru/doc/federalnyi-zakon-ot-25122008-n-273-fz-o/statja-14/" TargetMode="External"/><Relationship Id="rId41" Type="http://schemas.openxmlformats.org/officeDocument/2006/relationships/hyperlink" Target="https://legalacts.ru/doc/prikaz-mvd-rf-ot-24112008-n-1001/" TargetMode="External"/><Relationship Id="rId54" Type="http://schemas.openxmlformats.org/officeDocument/2006/relationships/hyperlink" Target="https://legalacts.ru/doc/79_FZ-o-gosudarstvennoj-grazhdanskoj-sluzhbe/glava-12/statja-59.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5122008-n-273-fz-o/statja-3/" TargetMode="External"/><Relationship Id="rId11" Type="http://schemas.openxmlformats.org/officeDocument/2006/relationships/hyperlink" Target="https://legalacts.ru/doc/federalnyi-zakon-ot-25122008-n-273-fz-o/statja-7.1/" TargetMode="External"/><Relationship Id="rId24" Type="http://schemas.openxmlformats.org/officeDocument/2006/relationships/hyperlink" Target="https://legalacts.ru/doc/federalnyi-zakon-ot-25122008-n-273-fz-o/statja-13/" TargetMode="External"/><Relationship Id="rId32" Type="http://schemas.openxmlformats.org/officeDocument/2006/relationships/hyperlink" Target="https://legalacts.ru/doc/apelljatsionnoe-opredelenie-verkhovnogo-suda-rf-ot-21072015-n-apl15-257/" TargetMode="External"/><Relationship Id="rId37" Type="http://schemas.openxmlformats.org/officeDocument/2006/relationships/hyperlink" Target="https://legalacts.ru/doc/polozhenie-o-komissii-verkhovnogo-suda-rossiiskoi-federatsii/" TargetMode="External"/><Relationship Id="rId40" Type="http://schemas.openxmlformats.org/officeDocument/2006/relationships/hyperlink" Target="https://legalacts.ru/doc/prikaz-mvd-rf-ot-24112008-n-1001/" TargetMode="External"/><Relationship Id="rId45" Type="http://schemas.openxmlformats.org/officeDocument/2006/relationships/hyperlink" Target="https://legalacts.ru/doc/prikaz-mvd-rf-ot-24112008-n-1001/" TargetMode="External"/><Relationship Id="rId53" Type="http://schemas.openxmlformats.org/officeDocument/2006/relationships/hyperlink" Target="https://legalacts.ru/doc/prikaz-upravlenija-delami-prezidenta-rf-ot-04052008/" TargetMode="External"/><Relationship Id="rId58" Type="http://schemas.openxmlformats.org/officeDocument/2006/relationships/hyperlink" Target="https://legalacts.ru/doc/prikaz-rosprirodnadzora-ot-22092016-n-621-ob/" TargetMode="External"/><Relationship Id="rId5" Type="http://schemas.openxmlformats.org/officeDocument/2006/relationships/hyperlink" Target="https://legalacts.ru/doc/federalnyi-zakon-ot-25122008-n-273-fz-o/statja-2/" TargetMode="External"/><Relationship Id="rId15" Type="http://schemas.openxmlformats.org/officeDocument/2006/relationships/hyperlink" Target="https://legalacts.ru/doc/federalnyi-zakon-ot-25122008-n-273-fz-o/statja-10/" TargetMode="External"/><Relationship Id="rId23" Type="http://schemas.openxmlformats.org/officeDocument/2006/relationships/hyperlink" Target="https://legalacts.ru/doc/federalnyi-zakon-ot-25122008-n-273-fz-o/statja-12.5/" TargetMode="External"/><Relationship Id="rId28" Type="http://schemas.openxmlformats.org/officeDocument/2006/relationships/hyperlink" Target="https://legalacts.ru/doc/federalnyi-zakon-ot-25122008-n-273-fz-o/statja-13.4/" TargetMode="External"/><Relationship Id="rId36" Type="http://schemas.openxmlformats.org/officeDocument/2006/relationships/hyperlink" Target="https://legalacts.ru/doc/federalnyi-zakon-ot-30112011-n-342-fz-o/" TargetMode="External"/><Relationship Id="rId49" Type="http://schemas.openxmlformats.org/officeDocument/2006/relationships/hyperlink" Target="https://legalacts.ru/doc/federalnyi-zakon-ot-25122008-n-273-fz-o/" TargetMode="External"/><Relationship Id="rId57" Type="http://schemas.openxmlformats.org/officeDocument/2006/relationships/hyperlink" Target="https://legalacts.ru/doc/federalnyi-zakon-ot-25122008-n-273-fz-o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egalacts.ru/doc/federalnyi-zakon-ot-25122008-n-273-fz-o/statja-7/" TargetMode="External"/><Relationship Id="rId19" Type="http://schemas.openxmlformats.org/officeDocument/2006/relationships/hyperlink" Target="https://legalacts.ru/doc/federalnyi-zakon-ot-25122008-n-273-fz-o/statja-12.1/" TargetMode="External"/><Relationship Id="rId31" Type="http://schemas.openxmlformats.org/officeDocument/2006/relationships/hyperlink" Target="https://legalacts.ru/doc/federalnyi-zakon-ot-25122008-n-273-fz-o/" TargetMode="External"/><Relationship Id="rId44" Type="http://schemas.openxmlformats.org/officeDocument/2006/relationships/hyperlink" Target="https://legalacts.ru/doc/reshenie-verkhovnogo-suda-rf-ot-09042015-n/" TargetMode="External"/><Relationship Id="rId52" Type="http://schemas.openxmlformats.org/officeDocument/2006/relationships/hyperlink" Target="https://legalacts.ru/doc/federalnyi-zakon-ot-25122008-n-273-fz-o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egalacts.ru/doc/federalnyi-zakon-ot-25122008-n-273-fz-o/statja-1/" TargetMode="External"/><Relationship Id="rId9" Type="http://schemas.openxmlformats.org/officeDocument/2006/relationships/hyperlink" Target="https://legalacts.ru/doc/federalnyi-zakon-ot-25122008-n-273-fz-o/statja-6/" TargetMode="External"/><Relationship Id="rId14" Type="http://schemas.openxmlformats.org/officeDocument/2006/relationships/hyperlink" Target="https://legalacts.ru/doc/federalnyi-zakon-ot-25122008-n-273-fz-o/statja-9/" TargetMode="External"/><Relationship Id="rId22" Type="http://schemas.openxmlformats.org/officeDocument/2006/relationships/hyperlink" Target="https://legalacts.ru/doc/federalnyi-zakon-ot-25122008-n-273-fz-o/statja-12.4/" TargetMode="External"/><Relationship Id="rId27" Type="http://schemas.openxmlformats.org/officeDocument/2006/relationships/hyperlink" Target="https://legalacts.ru/doc/federalnyi-zakon-ot-25122008-n-273-fz-o/statja-13.3/" TargetMode="External"/><Relationship Id="rId30" Type="http://schemas.openxmlformats.org/officeDocument/2006/relationships/hyperlink" Target="https://legalacts.ru/doc/polozhenie-o-proverke-dostovernosti-i-polnoty-svedenii/" TargetMode="External"/><Relationship Id="rId35" Type="http://schemas.openxmlformats.org/officeDocument/2006/relationships/hyperlink" Target="https://legalacts.ru/doc/federalnyi-zakon-ot-25122008-n-273-fz-o/" TargetMode="External"/><Relationship Id="rId43" Type="http://schemas.openxmlformats.org/officeDocument/2006/relationships/hyperlink" Target="https://legalacts.ru/doc/federalnyi-zakon-ot-30112011-n-342-fz-o/" TargetMode="External"/><Relationship Id="rId48" Type="http://schemas.openxmlformats.org/officeDocument/2006/relationships/hyperlink" Target="https://legalacts.ru/doc/79_FZ-o-gosudarstvennoj-grazhdanskoj-sluzhbe/" TargetMode="External"/><Relationship Id="rId56" Type="http://schemas.openxmlformats.org/officeDocument/2006/relationships/hyperlink" Target="https://legalacts.ru/doc/prikaz-minstroja-rossii-ot-26092016-n-662pr/" TargetMode="External"/><Relationship Id="rId8" Type="http://schemas.openxmlformats.org/officeDocument/2006/relationships/hyperlink" Target="https://legalacts.ru/doc/federalnyi-zakon-ot-25122008-n-273-fz-o/statja-5/" TargetMode="External"/><Relationship Id="rId51" Type="http://schemas.openxmlformats.org/officeDocument/2006/relationships/hyperlink" Target="https://legalacts.ru/doc/79_FZ-o-gosudarstvennoj-grazhdanskoj-sluzhbe/glava-12/statja-59.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25122008-n-273-fz-o/statja-8/" TargetMode="External"/><Relationship Id="rId17" Type="http://schemas.openxmlformats.org/officeDocument/2006/relationships/hyperlink" Target="https://legalacts.ru/doc/federalnyi-zakon-ot-25122008-n-273-fz-o/statja-11.1/" TargetMode="External"/><Relationship Id="rId25" Type="http://schemas.openxmlformats.org/officeDocument/2006/relationships/hyperlink" Target="https://legalacts.ru/doc/federalnyi-zakon-ot-25122008-n-273-fz-o/statja-13.1/" TargetMode="External"/><Relationship Id="rId33" Type="http://schemas.openxmlformats.org/officeDocument/2006/relationships/hyperlink" Target="https://legalacts.ru/doc/prikaz-mvd-rf-ot-24112008-n-1001/" TargetMode="External"/><Relationship Id="rId38" Type="http://schemas.openxmlformats.org/officeDocument/2006/relationships/hyperlink" Target="https://legalacts.ru/doc/federalnyi-zakon-ot-25122008-n-273-fz-o/" TargetMode="External"/><Relationship Id="rId46" Type="http://schemas.openxmlformats.org/officeDocument/2006/relationships/hyperlink" Target="https://legalacts.ru/doc/federalnyi-zakon-ot-25122008-n-273-fz-o/" TargetMode="External"/><Relationship Id="rId59" Type="http://schemas.openxmlformats.org/officeDocument/2006/relationships/hyperlink" Target="https://legalacts.ru/doc/federalnyi-zakon-ot-25122008-n-273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2743</Words>
  <Characters>15640</Characters>
  <Application>Microsoft Office Word</Application>
  <DocSecurity>0</DocSecurity>
  <Lines>130</Lines>
  <Paragraphs>36</Paragraphs>
  <ScaleCrop>false</ScaleCrop>
  <Company>Microsoft</Company>
  <LinksUpToDate>false</LinksUpToDate>
  <CharactersWithSpaces>18347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2016-11-28T07:15:00Z</cp:lastPrinted>
  <dcterms:created xsi:type="dcterms:W3CDTF">2016-11-28T07:13:00Z</dcterms:created>
  <dcterms:modified xsi:type="dcterms:W3CDTF">2016-11-28T07:16:00Z</dcterms:modified>
</cp:coreProperties>
</file>